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219"/>
        <w:gridCol w:w="5528"/>
      </w:tblGrid>
      <w:tr w:rsidR="00F9300A" w:rsidRPr="00F9300A" w:rsidTr="00F9300A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1E3B0E" w:rsidP="0013147B">
            <w:pPr>
              <w:jc w:val="center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UBND THÀNH PHỐ HỒ CHÍ MINH</w:t>
            </w:r>
          </w:p>
          <w:p w:rsidR="00F9300A" w:rsidRDefault="001E3B0E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TRƯỜNG CAO ĐẲNG KỸ THUẬT</w:t>
            </w:r>
          </w:p>
          <w:p w:rsidR="001E3B0E" w:rsidRPr="00F9300A" w:rsidRDefault="001E3B0E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LÝ TỰ TRỌNG TP. HỒ CHÍ MINH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CỘNG HÒA XÃ HỘI CHỦ NGHĨA VIỆT NAM</w:t>
            </w:r>
          </w:p>
          <w:p w:rsidR="00F9300A" w:rsidRPr="00F9300A" w:rsidRDefault="00B324C3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A4DDF2" wp14:editId="19E35D04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257175</wp:posOffset>
                      </wp:positionV>
                      <wp:extent cx="19526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pt,20.25pt" to="208.7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" strokecolor="black [3040]"/>
                  </w:pict>
                </mc:Fallback>
              </mc:AlternateContent>
            </w:r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Độc lập - Tự do - Hạnh phúc</w:t>
            </w:r>
          </w:p>
        </w:tc>
      </w:tr>
    </w:tbl>
    <w:p w:rsidR="001E3B0E" w:rsidRDefault="001E3B0E" w:rsidP="001E3B0E">
      <w:pPr>
        <w:spacing w:after="120" w:line="240" w:lineRule="auto"/>
        <w:jc w:val="right"/>
        <w:rPr>
          <w:rFonts w:asciiTheme="majorHAnsi" w:hAnsiTheme="majorHAnsi" w:cstheme="majorHAnsi"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7B57F" wp14:editId="551A872D">
                <wp:simplePos x="0" y="0"/>
                <wp:positionH relativeFrom="column">
                  <wp:posOffset>614680</wp:posOffset>
                </wp:positionH>
                <wp:positionV relativeFrom="paragraph">
                  <wp:posOffset>35560</wp:posOffset>
                </wp:positionV>
                <wp:extent cx="1304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4pt,2.8pt" to="151.1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" strokecolor="black [3040]"/>
            </w:pict>
          </mc:Fallback>
        </mc:AlternateContent>
      </w:r>
    </w:p>
    <w:p w:rsidR="00AD31B3" w:rsidRDefault="00E13646" w:rsidP="00E13646">
      <w:pPr>
        <w:spacing w:after="120" w:line="240" w:lineRule="auto"/>
        <w:ind w:firstLine="720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E13646">
        <w:rPr>
          <w:rFonts w:asciiTheme="majorHAnsi" w:hAnsiTheme="majorHAnsi" w:cstheme="majorHAnsi"/>
          <w:sz w:val="26"/>
          <w:szCs w:val="26"/>
        </w:rPr>
        <w:t>Số:        /BC-LTT-QLKH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ab/>
        <w:t xml:space="preserve">    </w:t>
      </w:r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Thành phố Hồ Chí Minh, ngày 12 tháng 6 năm 2017</w:t>
      </w:r>
    </w:p>
    <w:p w:rsidR="001E3B0E" w:rsidRDefault="001E3B0E" w:rsidP="001E3B0E">
      <w:pPr>
        <w:spacing w:after="120" w:line="240" w:lineRule="auto"/>
        <w:jc w:val="right"/>
        <w:rPr>
          <w:rFonts w:asciiTheme="majorHAnsi" w:hAnsiTheme="majorHAnsi" w:cstheme="majorHAnsi"/>
          <w:sz w:val="26"/>
          <w:szCs w:val="26"/>
          <w:lang w:val="en-US"/>
        </w:rPr>
      </w:pPr>
    </w:p>
    <w:p w:rsidR="00977439" w:rsidRDefault="00F9300A" w:rsidP="00141B4C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BÁO CÁO </w:t>
      </w:r>
      <w:r w:rsidR="00141B4C"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HOẠT ĐỘNG KHOA HỌC CÔNG NGHỆ VÀ ĐỔI MỚI </w:t>
      </w:r>
    </w:p>
    <w:p w:rsidR="007647B6" w:rsidRDefault="00141B4C" w:rsidP="007647B6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SÁNG TẠO CỦA </w:t>
      </w:r>
      <w:r w:rsidR="007647B6">
        <w:rPr>
          <w:rFonts w:asciiTheme="majorHAnsi" w:hAnsiTheme="majorHAnsi" w:cstheme="majorHAnsi"/>
          <w:b/>
          <w:sz w:val="26"/>
          <w:szCs w:val="26"/>
          <w:lang w:val="en-US"/>
        </w:rPr>
        <w:t xml:space="preserve">TRƯỜNG CAO ĐẲNG KỸ THUẬT LÝ TỰ TRỌNG </w:t>
      </w:r>
    </w:p>
    <w:p w:rsidR="00F9300A" w:rsidRDefault="007647B6" w:rsidP="007647B6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bookmarkStart w:id="0" w:name="_GoBack"/>
      <w:bookmarkEnd w:id="0"/>
      <w:r>
        <w:rPr>
          <w:rFonts w:asciiTheme="majorHAnsi" w:hAnsiTheme="majorHAnsi" w:cstheme="majorHAnsi"/>
          <w:b/>
          <w:sz w:val="26"/>
          <w:szCs w:val="26"/>
          <w:lang w:val="en-US"/>
        </w:rPr>
        <w:t>THÀNH PHỐ HỒ CHÍ MINH</w:t>
      </w:r>
      <w:r w:rsid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141B4C" w:rsidRPr="00141B4C">
        <w:rPr>
          <w:rFonts w:asciiTheme="majorHAnsi" w:hAnsiTheme="majorHAnsi" w:cstheme="majorHAnsi"/>
          <w:b/>
          <w:sz w:val="26"/>
          <w:szCs w:val="26"/>
          <w:lang w:val="en-US"/>
        </w:rPr>
        <w:t>6 THÁNG ĐẦU NĂM 2017</w:t>
      </w:r>
    </w:p>
    <w:p w:rsidR="00C75BF9" w:rsidRDefault="00C75BF9" w:rsidP="00C75BF9">
      <w:pPr>
        <w:spacing w:after="0" w:line="240" w:lineRule="auto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</w:p>
    <w:p w:rsidR="00F9300A" w:rsidRPr="00C75BF9" w:rsidRDefault="00C75BF9" w:rsidP="00C75BF9">
      <w:pPr>
        <w:spacing w:after="120" w:line="240" w:lineRule="auto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Căn cứ </w:t>
      </w:r>
      <w:r w:rsidRPr="00C75BF9">
        <w:rPr>
          <w:rFonts w:asciiTheme="majorHAnsi" w:hAnsiTheme="majorHAnsi" w:cstheme="majorHAnsi"/>
          <w:sz w:val="26"/>
          <w:szCs w:val="26"/>
          <w:lang w:val="en-US"/>
        </w:rPr>
        <w:t>Công văn số 1988/GDĐT-GDCN&amp;ĐH ngày 7/06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/2017 </w:t>
      </w:r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của Sở Giáo dục và Đào tạo </w:t>
      </w:r>
      <w:r>
        <w:rPr>
          <w:rFonts w:asciiTheme="majorHAnsi" w:hAnsiTheme="majorHAnsi" w:cstheme="majorHAnsi"/>
          <w:sz w:val="26"/>
          <w:szCs w:val="26"/>
          <w:lang w:val="en-US"/>
        </w:rPr>
        <w:t>Thành phố Hồ Chí Minh về báo cáo hoạt động khoa học công nghệ và đổi mới sáng tạo 6 tháng đầu năm 2017;</w:t>
      </w:r>
    </w:p>
    <w:p w:rsidR="00F9300A" w:rsidRDefault="001E3B0E" w:rsidP="00E13646">
      <w:pPr>
        <w:spacing w:after="1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1. Hoạt động Hội thảo khoa học</w:t>
      </w:r>
      <w:r w:rsidR="00F9300A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F9300A" w:rsidRDefault="00F9300A" w:rsidP="00E13646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Hội thảo khoa học cấp khoa: 0</w:t>
      </w:r>
      <w:r w:rsidR="00141B4C">
        <w:rPr>
          <w:rFonts w:asciiTheme="majorHAnsi" w:hAnsiTheme="majorHAnsi" w:cstheme="majorHAnsi"/>
          <w:sz w:val="26"/>
          <w:szCs w:val="26"/>
          <w:lang w:val="en-US"/>
        </w:rPr>
        <w:t>4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hội thảo chuyên đề của các khoa CN May – Thời trang; khoa CN Động lực và khoa CN Điện - Điện tử.</w:t>
      </w:r>
    </w:p>
    <w:p w:rsidR="00F9300A" w:rsidRDefault="002D316C" w:rsidP="00E1364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Khoa CN May - Thời trang: Nâng cao phương pháp giảng dạy thiết kế thời trang theo phương pháp 3D</w:t>
      </w:r>
    </w:p>
    <w:p w:rsidR="002D316C" w:rsidRDefault="002D316C" w:rsidP="00E1364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Khoa CN Điện - Điện tử:</w:t>
      </w:r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Phát triển năng lực nghiên cứu và chất lượng đào tạo</w:t>
      </w:r>
    </w:p>
    <w:p w:rsidR="002D316C" w:rsidRDefault="002D316C" w:rsidP="00E1364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Khoa CN Động lực: </w:t>
      </w:r>
      <w:r w:rsidR="00054AC3">
        <w:rPr>
          <w:rFonts w:asciiTheme="majorHAnsi" w:hAnsiTheme="majorHAnsi" w:cstheme="majorHAnsi"/>
          <w:sz w:val="26"/>
          <w:szCs w:val="26"/>
          <w:lang w:val="en-US"/>
        </w:rPr>
        <w:t>Xu hướng phát triển và hội nhập ngành Công nghệ ôtô</w:t>
      </w:r>
    </w:p>
    <w:p w:rsidR="00141B4C" w:rsidRDefault="00141B4C" w:rsidP="00E1364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Khoa Lý luận chính trị: </w:t>
      </w:r>
      <w:r w:rsidRPr="00141B4C">
        <w:rPr>
          <w:rFonts w:asciiTheme="majorHAnsi" w:hAnsiTheme="majorHAnsi" w:cstheme="majorHAnsi"/>
          <w:sz w:val="26"/>
          <w:szCs w:val="26"/>
          <w:lang w:val="en-US"/>
        </w:rPr>
        <w:t>Đổi mới phương pháp giảng dạy các môn lý luận chính trị, pháp luật theo hướng phát triển toàn điện phẩm chất, năng lực người học</w:t>
      </w:r>
    </w:p>
    <w:p w:rsidR="00141B4C" w:rsidRPr="00141B4C" w:rsidRDefault="00141B4C" w:rsidP="00E13646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Tham gia 01 hội thảo khoa học cấp trường của cụm thi đua 2 – khối cao đẳng với chuyên đề “</w:t>
      </w:r>
      <w:r w:rsidRPr="00141B4C">
        <w:rPr>
          <w:rFonts w:asciiTheme="majorHAnsi" w:hAnsiTheme="majorHAnsi" w:cstheme="majorHAnsi"/>
          <w:sz w:val="26"/>
          <w:szCs w:val="26"/>
          <w:lang w:val="en-US"/>
        </w:rPr>
        <w:t>Thực trạng và giải pháp nâng cao năng lực tiếng Anh cho cán bộ, tiếng Anh cho CBGVNV</w:t>
      </w:r>
      <w:r>
        <w:rPr>
          <w:rFonts w:asciiTheme="majorHAnsi" w:hAnsiTheme="majorHAnsi" w:cstheme="majorHAnsi"/>
          <w:sz w:val="26"/>
          <w:szCs w:val="26"/>
          <w:lang w:val="en-US"/>
        </w:rPr>
        <w:t>”.</w:t>
      </w:r>
    </w:p>
    <w:p w:rsidR="001E3B0E" w:rsidRPr="001E3B0E" w:rsidRDefault="001E3B0E" w:rsidP="00E13646">
      <w:pPr>
        <w:spacing w:after="1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2. Hoạt động Khoa học và Công nghệ:</w:t>
      </w:r>
    </w:p>
    <w:p w:rsidR="002D316C" w:rsidRDefault="002D316C" w:rsidP="00E13646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Tổng số đề tài KH-CN cấp Trườ</w:t>
      </w:r>
      <w:r w:rsidR="00141B4C">
        <w:rPr>
          <w:rFonts w:asciiTheme="majorHAnsi" w:hAnsiTheme="majorHAnsi" w:cstheme="majorHAnsi"/>
          <w:sz w:val="26"/>
          <w:szCs w:val="26"/>
          <w:lang w:val="en-US"/>
        </w:rPr>
        <w:t>ng</w:t>
      </w:r>
      <w:r w:rsidR="00AD16FC">
        <w:rPr>
          <w:rFonts w:asciiTheme="majorHAnsi" w:hAnsiTheme="majorHAnsi" w:cstheme="majorHAnsi"/>
          <w:sz w:val="26"/>
          <w:szCs w:val="26"/>
          <w:lang w:val="en-US"/>
        </w:rPr>
        <w:t xml:space="preserve"> năm học 2016-2017</w:t>
      </w:r>
      <w:r w:rsidR="00141B4C">
        <w:rPr>
          <w:rFonts w:asciiTheme="majorHAnsi" w:hAnsiTheme="majorHAnsi" w:cstheme="majorHAnsi"/>
          <w:sz w:val="26"/>
          <w:szCs w:val="26"/>
          <w:lang w:val="en-US"/>
        </w:rPr>
        <w:t xml:space="preserve"> là 06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đề tài. Trong đó,</w:t>
      </w:r>
    </w:p>
    <w:p w:rsidR="002D316C" w:rsidRPr="002D316C" w:rsidRDefault="002D316C" w:rsidP="00E13646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Đề tài 1: 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 công mô hình hệ thống chiếu sáng - Hệ thống tín hiệu trên xe Hyundai Sonata 2010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do ThS. Đặng Thái Sơn làm chủ nhiệm đề tài</w:t>
      </w:r>
      <w:r w:rsid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với kinh phí 23.300.000 đồng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2D316C" w:rsidRPr="002D316C" w:rsidRDefault="002D316C" w:rsidP="00E13646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Đề tài 2: 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Thi công mô hình mô phỏng nguyên lý hoạt động của bộ truyền bánh răng hành tinh của hộp số tự động TOYOTA A140E </w:t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do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KS. Nguyễn Thanh Hùng làm chủ nhiệm đề tài</w:t>
      </w:r>
      <w:r w:rsidR="00532352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với kinh phí 15.000.000 đồng</w:t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</w:p>
    <w:p w:rsidR="002D316C" w:rsidRPr="002D316C" w:rsidRDefault="002D316C" w:rsidP="00E13646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Đề tài 3: 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Thiết kế, thi công mô hình cắt bổ hộp số tự động vô cấp CVT trên ôtô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do ThS. Hồ Văn Hóa làm chủ nhiệm đề tài</w:t>
      </w:r>
      <w:r w:rsid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với kinh phí 13.500.000 đồng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2D316C" w:rsidRPr="002D316C" w:rsidRDefault="002D316C" w:rsidP="00E13646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Đề tài 4: 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Thiết kế, thi công mô hình động cơ ôtô 3 xy lanh của hãng ASIA </w:t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do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br/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ThS. Võ Đắc Thịnh làm chủ nhiệm đề tài</w:t>
      </w:r>
      <w:r w:rsidR="00532352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với kinh phí 15.000.000 đồng</w:t>
      </w:r>
    </w:p>
    <w:p w:rsidR="002D316C" w:rsidRPr="00141B4C" w:rsidRDefault="002D316C" w:rsidP="00E13646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Đề tài 5: </w:t>
      </w:r>
      <w:r w:rsidR="00141B4C" w:rsidRPr="00141B4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 công tủ điều khiển máy tiện CNC dùng bộ điều khiển SZGH1000TDC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do T</w:t>
      </w:r>
      <w:r w:rsid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s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r w:rsid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Châu Văn Bảo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làm chủ nhiệm đề tài</w:t>
      </w:r>
      <w:r w:rsid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với kinh phí 59.579.125 đồng (trong đó kinh phí </w:t>
      </w:r>
      <w:r w:rsidR="00AD16F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do doanh nghiệp </w:t>
      </w:r>
      <w:r w:rsid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tài trợ là 23.540.000 đồng).</w:t>
      </w:r>
    </w:p>
    <w:p w:rsidR="00141B4C" w:rsidRPr="00532352" w:rsidRDefault="00141B4C" w:rsidP="00E13646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Đề tài </w:t>
      </w:r>
      <w:r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6</w:t>
      </w:r>
      <w:r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: </w:t>
      </w:r>
      <w:r w:rsidRPr="00532352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 công phần cơ khí máy tiện CNC dùng bộ điều khiển SZGH1000TDC</w:t>
      </w:r>
      <w:r w:rsidRPr="00532352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do 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KS</w:t>
      </w:r>
      <w:r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Nguyễn Minh Đức</w:t>
      </w:r>
      <w:r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làm chủ nhiệm đề tài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với kinh phí 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69.740.000 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đồng (trong đó kinh phí</w:t>
      </w:r>
      <w:r w:rsidR="00AD16F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AD16FC">
        <w:rPr>
          <w:rFonts w:ascii="Times New Roman" w:eastAsia="Times New Roman" w:hAnsi="Times New Roman" w:cs="Times New Roman"/>
          <w:sz w:val="26"/>
          <w:szCs w:val="26"/>
          <w:lang w:val="en-US"/>
        </w:rPr>
        <w:t>do doanh nghiệp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tài trợ là 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32.560.000 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đồng)</w:t>
      </w:r>
      <w:r w:rsidR="00532352" w:rsidRPr="00532352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AD16FC" w:rsidRDefault="00AD16FC" w:rsidP="00E13646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lastRenderedPageBreak/>
        <w:t>- Số đề tài KH-CN được triển khai và ứng dụng trong công tác giảng dạy là 01 đề tài.</w:t>
      </w:r>
    </w:p>
    <w:p w:rsidR="00AD16FC" w:rsidRDefault="00AD16FC" w:rsidP="00E13646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Đề tài : 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Thi công mô hình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máy phay CNC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do K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S.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Nguyễn Minh Đức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làm chủ nhiệm đề tài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với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tổng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kinh phí </w:t>
      </w:r>
      <w:r w:rsidRPr="00F35ED4">
        <w:rPr>
          <w:rFonts w:ascii="Times New Roman" w:hAnsi="Times New Roman"/>
          <w:bCs/>
          <w:sz w:val="26"/>
          <w:szCs w:val="26"/>
        </w:rPr>
        <w:t xml:space="preserve">50.977.143 </w:t>
      </w:r>
      <w:r w:rsidRPr="00F35ED4">
        <w:rPr>
          <w:rFonts w:ascii="Times New Roman" w:hAnsi="Times New Roman"/>
          <w:sz w:val="26"/>
          <w:szCs w:val="26"/>
        </w:rPr>
        <w:t>đồng</w:t>
      </w:r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1E3B0E" w:rsidRDefault="001E3B0E" w:rsidP="00E13646">
      <w:p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3. Hoạt động về hỗ trợ tư vấn và hợp tác đào tạo với doanh nghiệp:</w:t>
      </w:r>
    </w:p>
    <w:p w:rsidR="001E3B0E" w:rsidRDefault="001E3B0E" w:rsidP="00E13646">
      <w:p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- Tổ chức đào tạo nghề Điện dân dụng và công nghiệp cho 06 nhân viên của công ty Daphaco.</w:t>
      </w:r>
    </w:p>
    <w:p w:rsidR="001E3B0E" w:rsidRPr="001E3B0E" w:rsidRDefault="001E3B0E" w:rsidP="00E13646">
      <w:p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- Liên kết và hợp tác đào tạo dự án thang máy và thang cuốn Kone do công ty Kone Việt Nam tài trợ và đầu tư.</w:t>
      </w:r>
    </w:p>
    <w:p w:rsidR="00E13646" w:rsidRDefault="00E13646" w:rsidP="00E13646">
      <w:pPr>
        <w:widowControl w:val="0"/>
        <w:autoSpaceDE w:val="0"/>
        <w:autoSpaceDN w:val="0"/>
        <w:adjustRightInd w:val="0"/>
        <w:spacing w:after="12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13646" w:rsidTr="00E13646">
        <w:tc>
          <w:tcPr>
            <w:tcW w:w="4785" w:type="dxa"/>
          </w:tcPr>
          <w:p w:rsidR="00E13646" w:rsidRP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val="en-US"/>
              </w:rPr>
            </w:pPr>
            <w:r w:rsidRPr="00E13646"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val="en-US"/>
              </w:rPr>
              <w:t>Nơi nhận:</w:t>
            </w: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Cs w:val="26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 Sở GD và ĐT Tp.HCM (để b/c);</w:t>
            </w: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- Ban giám hiệu (để b/c);</w:t>
            </w:r>
          </w:p>
          <w:p w:rsidR="00E13646" w:rsidRP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- Lưu: VT, P.QLKH-HTQT</w:t>
            </w:r>
          </w:p>
        </w:tc>
        <w:tc>
          <w:tcPr>
            <w:tcW w:w="4785" w:type="dxa"/>
          </w:tcPr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HIỆU TRƯỞNG</w:t>
            </w: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ind w:left="-1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Phạm Hữu Lộc</w:t>
            </w:r>
          </w:p>
        </w:tc>
      </w:tr>
    </w:tbl>
    <w:p w:rsidR="00E13646" w:rsidRDefault="00E13646" w:rsidP="00E13646">
      <w:pPr>
        <w:widowControl w:val="0"/>
        <w:autoSpaceDE w:val="0"/>
        <w:autoSpaceDN w:val="0"/>
        <w:adjustRightInd w:val="0"/>
        <w:spacing w:after="12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1E3B0E">
      <w:pPr>
        <w:widowControl w:val="0"/>
        <w:autoSpaceDE w:val="0"/>
        <w:autoSpaceDN w:val="0"/>
        <w:adjustRightInd w:val="0"/>
        <w:spacing w:after="120" w:line="240" w:lineRule="auto"/>
        <w:ind w:left="5040" w:firstLine="720"/>
        <w:contextualSpacing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sectPr w:rsidR="006130A2" w:rsidSect="00F930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05FE9"/>
    <w:multiLevelType w:val="hybridMultilevel"/>
    <w:tmpl w:val="697A0D26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32D50"/>
    <w:multiLevelType w:val="multilevel"/>
    <w:tmpl w:val="2C2AA5A8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3">
    <w:nsid w:val="1D4E7433"/>
    <w:multiLevelType w:val="hybridMultilevel"/>
    <w:tmpl w:val="4A0AD42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6251F4A"/>
    <w:multiLevelType w:val="hybridMultilevel"/>
    <w:tmpl w:val="1102FAD2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4D5D95"/>
    <w:multiLevelType w:val="hybridMultilevel"/>
    <w:tmpl w:val="E9CA961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9EE3B63"/>
    <w:multiLevelType w:val="multilevel"/>
    <w:tmpl w:val="09043E76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8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32A66"/>
    <w:multiLevelType w:val="hybridMultilevel"/>
    <w:tmpl w:val="9DA65C6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0AD29ED"/>
    <w:multiLevelType w:val="hybridMultilevel"/>
    <w:tmpl w:val="E8D02DC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CD787C"/>
    <w:multiLevelType w:val="hybridMultilevel"/>
    <w:tmpl w:val="05004694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6"/>
  </w:num>
  <w:num w:numId="5">
    <w:abstractNumId w:val="5"/>
  </w:num>
  <w:num w:numId="6">
    <w:abstractNumId w:val="12"/>
  </w:num>
  <w:num w:numId="7">
    <w:abstractNumId w:val="4"/>
  </w:num>
  <w:num w:numId="8">
    <w:abstractNumId w:val="8"/>
  </w:num>
  <w:num w:numId="9">
    <w:abstractNumId w:val="2"/>
  </w:num>
  <w:num w:numId="10">
    <w:abstractNumId w:val="10"/>
  </w:num>
  <w:num w:numId="11">
    <w:abstractNumId w:val="7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0A"/>
    <w:rsid w:val="00025ACE"/>
    <w:rsid w:val="00054AC3"/>
    <w:rsid w:val="0013147B"/>
    <w:rsid w:val="00141B4C"/>
    <w:rsid w:val="001E3B0E"/>
    <w:rsid w:val="0022543E"/>
    <w:rsid w:val="002D316C"/>
    <w:rsid w:val="00532352"/>
    <w:rsid w:val="006130A2"/>
    <w:rsid w:val="007647B6"/>
    <w:rsid w:val="009233C2"/>
    <w:rsid w:val="00977439"/>
    <w:rsid w:val="00AD16FC"/>
    <w:rsid w:val="00AD31B3"/>
    <w:rsid w:val="00B324C3"/>
    <w:rsid w:val="00C75BF9"/>
    <w:rsid w:val="00C85A10"/>
    <w:rsid w:val="00D629DF"/>
    <w:rsid w:val="00E13646"/>
    <w:rsid w:val="00E9156B"/>
    <w:rsid w:val="00F9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10</cp:revision>
  <cp:lastPrinted>2017-06-12T04:36:00Z</cp:lastPrinted>
  <dcterms:created xsi:type="dcterms:W3CDTF">2017-06-12T04:00:00Z</dcterms:created>
  <dcterms:modified xsi:type="dcterms:W3CDTF">2017-06-12T04:41:00Z</dcterms:modified>
</cp:coreProperties>
</file>